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72" w:type="dxa"/>
        <w:tblLook w:val="04A0" w:firstRow="1" w:lastRow="0" w:firstColumn="1" w:lastColumn="0" w:noHBand="0" w:noVBand="1"/>
      </w:tblPr>
      <w:tblGrid>
        <w:gridCol w:w="822"/>
        <w:gridCol w:w="2123"/>
        <w:gridCol w:w="5243"/>
        <w:gridCol w:w="1484"/>
      </w:tblGrid>
      <w:tr w:rsidR="00FB74BC" w:rsidRPr="00765EEC" w:rsidTr="00FB74BC">
        <w:tc>
          <w:tcPr>
            <w:tcW w:w="822" w:type="dxa"/>
          </w:tcPr>
          <w:p w:rsidR="00FB74BC" w:rsidRDefault="00FB74BC" w:rsidP="00FB74BC">
            <w:r>
              <w:t>Срок</w:t>
            </w:r>
          </w:p>
        </w:tc>
        <w:tc>
          <w:tcPr>
            <w:tcW w:w="2123" w:type="dxa"/>
          </w:tcPr>
          <w:p w:rsidR="00FB74BC" w:rsidRDefault="00FB74BC" w:rsidP="00FB74BC">
            <w:r>
              <w:t>Тема</w:t>
            </w:r>
          </w:p>
        </w:tc>
        <w:tc>
          <w:tcPr>
            <w:tcW w:w="5243" w:type="dxa"/>
          </w:tcPr>
          <w:p w:rsidR="00FB74BC" w:rsidRDefault="00FB74BC" w:rsidP="00FB74BC">
            <w:r>
              <w:t>Источник</w:t>
            </w:r>
          </w:p>
        </w:tc>
        <w:tc>
          <w:tcPr>
            <w:tcW w:w="1484" w:type="dxa"/>
          </w:tcPr>
          <w:p w:rsidR="00FB74BC" w:rsidRPr="00765EEC" w:rsidRDefault="00FB74BC" w:rsidP="00FB74BC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FB74BC" w:rsidTr="00FB74BC">
        <w:tc>
          <w:tcPr>
            <w:tcW w:w="822" w:type="dxa"/>
          </w:tcPr>
          <w:p w:rsidR="00FB74BC" w:rsidRPr="00794BEF" w:rsidRDefault="00FB74BC" w:rsidP="00FB74BC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13.05</w:t>
            </w:r>
          </w:p>
        </w:tc>
        <w:tc>
          <w:tcPr>
            <w:tcW w:w="2123" w:type="dxa"/>
          </w:tcPr>
          <w:p w:rsidR="00FB74BC" w:rsidRPr="00B759F2" w:rsidRDefault="00FB74BC" w:rsidP="00FB74B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759F2">
              <w:rPr>
                <w:sz w:val="24"/>
                <w:szCs w:val="24"/>
                <w:lang w:val="ru-RU"/>
              </w:rPr>
              <w:t>Гай Юлий Цезарь. От республики к империи</w:t>
            </w:r>
            <w:r>
              <w:rPr>
                <w:lang w:val="tt-RU"/>
              </w:rPr>
              <w:t xml:space="preserve"> </w:t>
            </w:r>
            <w:r w:rsidRPr="007E15C6">
              <w:rPr>
                <w:lang w:val="tt-RU"/>
              </w:rPr>
              <w:t>Гражданские войны в Риме.</w:t>
            </w:r>
          </w:p>
        </w:tc>
        <w:tc>
          <w:tcPr>
            <w:tcW w:w="5243" w:type="dxa"/>
          </w:tcPr>
          <w:p w:rsidR="00FB74BC" w:rsidRDefault="00FB74BC" w:rsidP="00FB74BC">
            <w:hyperlink r:id="rId4" w:history="1">
              <w:r w:rsidRPr="007E15C6">
                <w:rPr>
                  <w:color w:val="0000FF"/>
                  <w:u w:val="single"/>
                </w:rPr>
                <w:t>https://resh.edu.ru/subject/lesson/7548/start/252444/</w:t>
              </w:r>
            </w:hyperlink>
          </w:p>
        </w:tc>
        <w:tc>
          <w:tcPr>
            <w:tcW w:w="1484" w:type="dxa"/>
          </w:tcPr>
          <w:p w:rsidR="00FB74BC" w:rsidRDefault="00FB74BC" w:rsidP="00FB74BC">
            <w:pPr>
              <w:rPr>
                <w:lang w:val="tt-RU"/>
              </w:rPr>
            </w:pPr>
            <w:r>
              <w:rPr>
                <w:lang w:val="tt-RU"/>
              </w:rPr>
              <w:t>Прочитать п 52-53</w:t>
            </w:r>
          </w:p>
        </w:tc>
      </w:tr>
      <w:tr w:rsidR="00FB74BC" w:rsidTr="00FB74BC">
        <w:trPr>
          <w:trHeight w:val="314"/>
        </w:trPr>
        <w:tc>
          <w:tcPr>
            <w:tcW w:w="822" w:type="dxa"/>
          </w:tcPr>
          <w:p w:rsidR="00FB74BC" w:rsidRPr="00794BEF" w:rsidRDefault="00FB74BC" w:rsidP="00FB74BC">
            <w:pPr>
              <w:rPr>
                <w:b/>
              </w:rPr>
            </w:pPr>
            <w:r>
              <w:rPr>
                <w:b/>
              </w:rPr>
              <w:t>16.05</w:t>
            </w:r>
          </w:p>
        </w:tc>
        <w:tc>
          <w:tcPr>
            <w:tcW w:w="2123" w:type="dxa"/>
          </w:tcPr>
          <w:p w:rsidR="00FB74BC" w:rsidRDefault="00FB74BC" w:rsidP="00FB74B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759F2">
              <w:rPr>
                <w:sz w:val="24"/>
                <w:szCs w:val="24"/>
                <w:lang w:val="ru-RU"/>
              </w:rPr>
              <w:t xml:space="preserve">. Установление императорской власти. Римская империя: территория, управление.  </w:t>
            </w:r>
            <w:proofErr w:type="spellStart"/>
            <w:proofErr w:type="gramStart"/>
            <w:r w:rsidRPr="00B759F2">
              <w:rPr>
                <w:sz w:val="24"/>
                <w:szCs w:val="24"/>
                <w:lang w:val="ru-RU"/>
              </w:rPr>
              <w:t>Октавиан</w:t>
            </w:r>
            <w:proofErr w:type="spellEnd"/>
            <w:r w:rsidRPr="00B759F2">
              <w:rPr>
                <w:sz w:val="24"/>
                <w:szCs w:val="24"/>
                <w:lang w:val="ru-RU"/>
              </w:rPr>
              <w:t xml:space="preserve">  Август</w:t>
            </w:r>
            <w:proofErr w:type="gramEnd"/>
            <w:r>
              <w:rPr>
                <w:sz w:val="24"/>
                <w:szCs w:val="24"/>
                <w:lang w:val="ru-RU"/>
              </w:rPr>
              <w:t>.</w:t>
            </w:r>
          </w:p>
          <w:p w:rsidR="00FB74BC" w:rsidRPr="00B759F2" w:rsidRDefault="00FB74BC" w:rsidP="00FB74B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759F2">
              <w:rPr>
                <w:sz w:val="24"/>
                <w:szCs w:val="24"/>
                <w:lang w:val="ru-RU"/>
              </w:rPr>
              <w:t>Возникновение и распространение христианства.</w:t>
            </w:r>
          </w:p>
        </w:tc>
        <w:tc>
          <w:tcPr>
            <w:tcW w:w="5243" w:type="dxa"/>
          </w:tcPr>
          <w:p w:rsidR="00FB74BC" w:rsidRDefault="00FB74BC" w:rsidP="00FB74BC">
            <w:hyperlink r:id="rId5" w:history="1">
              <w:r w:rsidRPr="00C15B79">
                <w:rPr>
                  <w:color w:val="0000FF"/>
                  <w:u w:val="single"/>
                </w:rPr>
                <w:t>https://resh.edu.ru/subject/lesson/7549/start/252413/</w:t>
              </w:r>
            </w:hyperlink>
          </w:p>
        </w:tc>
        <w:tc>
          <w:tcPr>
            <w:tcW w:w="1484" w:type="dxa"/>
          </w:tcPr>
          <w:p w:rsidR="00FB74BC" w:rsidRDefault="00FB74BC" w:rsidP="00FB74BC">
            <w:pPr>
              <w:rPr>
                <w:lang w:val="tt-RU"/>
              </w:rPr>
            </w:pPr>
            <w:r>
              <w:rPr>
                <w:lang w:val="tt-RU"/>
              </w:rPr>
              <w:t>Прочитать п 54-55</w:t>
            </w: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BC"/>
    <w:rsid w:val="001D0026"/>
    <w:rsid w:val="00225A95"/>
    <w:rsid w:val="0038478D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4D12C0-5659-4B73-8A29-40040BAF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4B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7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FB74BC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549/start/252413/" TargetMode="External"/><Relationship Id="rId4" Type="http://schemas.openxmlformats.org/officeDocument/2006/relationships/hyperlink" Target="https://resh.edu.ru/subject/lesson/7548/start/2524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2020-05-11T01:00:00Z</dcterms:created>
  <dcterms:modified xsi:type="dcterms:W3CDTF">2020-05-11T01:02:00Z</dcterms:modified>
</cp:coreProperties>
</file>